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Corte d’Appello di 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Per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sig.________ nato a _______, il _______e res.te in _______, elett.te domiciliato in _______ presso lo studio dell'Avv. _______ che lo rappresenta e difende in forza di mandato a margine del presente atto -Appellato -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Contro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_______ con l’Avv. _______ - Appellante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Comparsa di costituzione e risposta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Con atto di appello notificato in data _______, _______ ha proposto gravame avverso la sentenza n. _______ emessa dal _______ di _______.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A sostegno del gravame l'appellante deduce quanto segue: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Con il presente atto _______________ si costituisce in giudizio a mezzo del sottoscritto procuratore contestando ogni avversaria richiesta.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L'appello proposto infatti è infondato in fatto ed in diritto e va respinto per i seguenti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Motivi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_______INDICARE I DIVERSI MOTIVI DEL GRAVAME________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-tutto ciò premesso,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SI CHIEDE E CONCLUDE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Piaccia al giudice adito, respinta ogni contraria istanza, rigettare l'appello proposto.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Deposita: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1) fascicolo di primo grado;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2) copia autentica sentenza impugnata.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__________, 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Avv. 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/Relationships>
</file>