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Corte d’Appello di 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Atto di appello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Per</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 </w:t>
      </w:r>
      <w:r w:rsidDel="00000000" w:rsidR="00000000" w:rsidRPr="00000000">
        <w:rPr>
          <w:rFonts w:ascii="Verdana" w:cs="Verdana" w:eastAsia="Verdana" w:hAnsi="Verdana"/>
          <w:i w:val="1"/>
          <w:sz w:val="24"/>
          <w:szCs w:val="24"/>
          <w:rtl w:val="0"/>
        </w:rPr>
        <w:t xml:space="preserve">(indicare le generalità della parte, luogo e data di nascita, residenza, codice fiscale)</w:t>
      </w:r>
      <w:r w:rsidDel="00000000" w:rsidR="00000000" w:rsidRPr="00000000">
        <w:rPr>
          <w:rFonts w:ascii="Verdana" w:cs="Verdana" w:eastAsia="Verdana" w:hAnsi="Verdana"/>
          <w:sz w:val="24"/>
          <w:szCs w:val="24"/>
          <w:rtl w:val="0"/>
        </w:rPr>
        <w:t xml:space="preserve"> elettivamente domiciliato in Via ___________ presso lo studio dell'Avv. ___________ (indicare PEC Fax e codice fiscale) che lo rappresenta e difende in forza di mandato in calce al presente atto.</w:t>
      </w:r>
    </w:p>
    <w:p w:rsidR="00000000" w:rsidDel="00000000" w:rsidP="00000000" w:rsidRDefault="00000000" w:rsidRPr="00000000">
      <w:pPr>
        <w:spacing w:line="360" w:lineRule="auto"/>
        <w:contextualSpacing w:val="0"/>
        <w:jc w:val="right"/>
      </w:pPr>
      <w:r w:rsidDel="00000000" w:rsidR="00000000" w:rsidRPr="00000000">
        <w:rPr>
          <w:rFonts w:ascii="Verdana" w:cs="Verdana" w:eastAsia="Verdana" w:hAnsi="Verdana"/>
          <w:sz w:val="24"/>
          <w:szCs w:val="24"/>
          <w:rtl w:val="0"/>
        </w:rPr>
        <w:t xml:space="preserve">- Appellante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Contro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 (indicare le generalità della parte, luogo e data di nascita, residenza, codice fiscale) elettivamente domiciliato in Via ___________ presso il suo procuratore costituito Avv. ___________</w:t>
      </w:r>
    </w:p>
    <w:p w:rsidR="00000000" w:rsidDel="00000000" w:rsidP="00000000" w:rsidRDefault="00000000" w:rsidRPr="00000000">
      <w:pPr>
        <w:spacing w:line="360" w:lineRule="auto"/>
        <w:contextualSpacing w:val="0"/>
        <w:jc w:val="right"/>
      </w:pPr>
      <w:r w:rsidDel="00000000" w:rsidR="00000000" w:rsidRPr="00000000">
        <w:rPr>
          <w:rFonts w:ascii="Verdana" w:cs="Verdana" w:eastAsia="Verdana" w:hAnsi="Verdana"/>
          <w:sz w:val="24"/>
          <w:szCs w:val="24"/>
          <w:rtl w:val="0"/>
        </w:rPr>
        <w:t xml:space="preserve">- Appellato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Avverso la sentenza n. ___________ del Tribunale di ___________, Sezione ___________, Giudice Dr. ___________, depositata in data ___________ e notificata il 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Si premette:</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atto di citazione del _________ il sig. __________ chiedeva 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 parte convenuta si costituiva in giudizio impugnando la domanda attrice e deducendo che __________ (sintetizzare le deduzioni svolte da questa parte in primo grado)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espletata l’istruttoria la causa veniva posta in decisione e il Giudice adito con la sentenza sopra indicata disponeva quanto segue:_______________ (riportare o sintetizzare il contenuto del dispositivo)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Tale sentenza è ingiusta e va riformata e contro la stessa si propone formale appello per i seguenti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Motivi</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Giudice di prime cure ha erroneamente interpretato le risultanze istruttorie.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Non ha tenuto conto del fatto che 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Ha inoltre erroneamente applicato l’art.________ laddove ha ritenuto che 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 motivazione inoltre è insufficiente e contraddittoria in relazione ad alcuni punti decisivi della controversia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 esecuzione della sentenza di primo grado ________ ha corrisposto l’importo di € ______. Si chiede pertanto la restituzione di tale importo all’esito dell’accoglimento del presente gravame.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-tutto ciò premesso,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Cita</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 elett.te dom.to in ___________ presso il suo procuratore costituito Avv. ___________ a comparire dinanzi alla Corte d’Appello di _________________ Sezione e Giudice designandi, all'udienza che ivi sarà tenuta il giorno ___________ ore di rito, con invito a costituirsi, ai sensi e nelle forme stabilite dall'art. 166 c.p.c., nel termine di 20 giorni prima dell'udienza indicata nel presente atto, oppure di quella fissata, ai sensi dell'art.168 bis ultimo comma c.p.c., dal Giudice con avvertimento che la costituzione oltre i suddetti termini implica le decadenze di cui all'art. 167 c.p.c. e, inoltre, con avviso che in caso di mancata costituzione si procederà in contumacia per ivi sentir accogliere le seguenti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Conclusioni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Piaccia alla Corte d’Appello Adita respinta ogni contraria istanza, riformare l’impugnata sentenza e per l’effetto dichiarare: 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Conseguentemente condannare _______ alla restituzione dell’importo percepito di € _________, con gli interessi legali dalla data della ricezione (____________) al saldo effettivo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vittoria di spese, competenze e onorari di entrambi i giudizi.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Deposita: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fascicolo di primo grado;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copia autentica sentenza impugnata.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3) quietanza di pagamento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Ai fini del pagamento del contributo unificato si dichiara che il vaore della controversia è pari a Euro 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 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 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Mandato: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Delego a rappresentarmi e difentermi nel presente giudizio di appello l’Avv. ____________ conferendogli ogni facoltà di legge e dichiaro di eleggere domicilio persso il suo studio in via 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V° per autentica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Relata di notifica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Io sottoscritto, Assistente U.N.E.P., ad istanza come sopra, ho notificato il suesteso atto a ___________ elett.te dom.to presso il suo procuratore costituito Avv. ___________ in ___________</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sectPr>
      <w:pgSz w:h="16834" w:w="11909"/>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